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D9" w:rsidRDefault="00A236A6">
      <w:r>
        <w:rPr>
          <w:noProof/>
        </w:rPr>
        <w:drawing>
          <wp:inline distT="0" distB="0" distL="0" distR="0">
            <wp:extent cx="13049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HS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175" cy="1218499"/>
                    </a:xfrm>
                    <a:prstGeom prst="rect">
                      <a:avLst/>
                    </a:prstGeom>
                  </pic:spPr>
                </pic:pic>
              </a:graphicData>
            </a:graphic>
          </wp:inline>
        </w:drawing>
      </w:r>
    </w:p>
    <w:p w:rsidR="00A236A6" w:rsidRDefault="00A236A6"/>
    <w:p w:rsidR="000D17D6" w:rsidRDefault="0046502B">
      <w:pPr>
        <w:rPr>
          <w:b/>
          <w:sz w:val="32"/>
          <w:szCs w:val="32"/>
        </w:rPr>
      </w:pPr>
      <w:r>
        <w:rPr>
          <w:b/>
          <w:sz w:val="32"/>
          <w:szCs w:val="32"/>
        </w:rPr>
        <w:t>Gulf Coast Humane Society – CALL FOR ENTRIES</w:t>
      </w:r>
    </w:p>
    <w:p w:rsidR="0046502B" w:rsidRPr="0046502B" w:rsidRDefault="0046502B">
      <w:pPr>
        <w:rPr>
          <w:b/>
          <w:i/>
          <w:sz w:val="32"/>
          <w:szCs w:val="32"/>
        </w:rPr>
      </w:pPr>
      <w:r>
        <w:rPr>
          <w:b/>
          <w:sz w:val="32"/>
          <w:szCs w:val="32"/>
        </w:rPr>
        <w:t xml:space="preserve">Arts </w:t>
      </w:r>
      <w:r w:rsidR="00ED0B87">
        <w:rPr>
          <w:b/>
          <w:sz w:val="32"/>
          <w:szCs w:val="32"/>
        </w:rPr>
        <w:t>&amp;</w:t>
      </w:r>
      <w:r>
        <w:rPr>
          <w:b/>
          <w:sz w:val="32"/>
          <w:szCs w:val="32"/>
        </w:rPr>
        <w:t xml:space="preserve"> </w:t>
      </w:r>
      <w:r w:rsidR="00C318A0">
        <w:rPr>
          <w:b/>
          <w:sz w:val="32"/>
          <w:szCs w:val="32"/>
        </w:rPr>
        <w:t>Animals</w:t>
      </w:r>
      <w:r>
        <w:rPr>
          <w:b/>
          <w:sz w:val="32"/>
          <w:szCs w:val="32"/>
        </w:rPr>
        <w:t xml:space="preserve"> Juried Exhibit: </w:t>
      </w:r>
      <w:r w:rsidR="00F34D79">
        <w:rPr>
          <w:b/>
          <w:i/>
          <w:sz w:val="32"/>
          <w:szCs w:val="32"/>
        </w:rPr>
        <w:t>Furry Friends</w:t>
      </w:r>
      <w:r>
        <w:rPr>
          <w:b/>
          <w:i/>
          <w:sz w:val="32"/>
          <w:szCs w:val="32"/>
        </w:rPr>
        <w:t xml:space="preserve"> Displayed in Art</w:t>
      </w:r>
    </w:p>
    <w:p w:rsidR="0046502B" w:rsidRDefault="0046502B">
      <w:pPr>
        <w:rPr>
          <w:b/>
          <w:sz w:val="32"/>
          <w:szCs w:val="32"/>
        </w:rPr>
      </w:pPr>
      <w:r>
        <w:rPr>
          <w:b/>
          <w:sz w:val="32"/>
          <w:szCs w:val="32"/>
        </w:rPr>
        <w:t>Exhibiting Thursday, Sept. 2</w:t>
      </w:r>
      <w:r w:rsidR="00C318A0">
        <w:rPr>
          <w:b/>
          <w:sz w:val="32"/>
          <w:szCs w:val="32"/>
        </w:rPr>
        <w:t>3</w:t>
      </w:r>
      <w:r>
        <w:rPr>
          <w:b/>
          <w:sz w:val="32"/>
          <w:szCs w:val="32"/>
        </w:rPr>
        <w:t xml:space="preserve"> at Alliance for the Arts</w:t>
      </w:r>
      <w:r w:rsidR="00C318A0">
        <w:rPr>
          <w:b/>
          <w:sz w:val="32"/>
          <w:szCs w:val="32"/>
        </w:rPr>
        <w:t>, 6-8 p.m.</w:t>
      </w:r>
    </w:p>
    <w:p w:rsidR="0046502B" w:rsidRDefault="0046502B">
      <w:pPr>
        <w:rPr>
          <w:sz w:val="28"/>
          <w:szCs w:val="28"/>
        </w:rPr>
      </w:pPr>
    </w:p>
    <w:p w:rsidR="0046502B" w:rsidRDefault="0046502B">
      <w:pPr>
        <w:rPr>
          <w:sz w:val="28"/>
          <w:szCs w:val="28"/>
        </w:rPr>
      </w:pPr>
      <w:r>
        <w:rPr>
          <w:sz w:val="28"/>
          <w:szCs w:val="28"/>
        </w:rPr>
        <w:t>To help celebrate the evening of animals and the arts, what better way than intersecting the two in the form of art? “</w:t>
      </w:r>
      <w:r w:rsidR="00F34D79">
        <w:rPr>
          <w:sz w:val="28"/>
          <w:szCs w:val="28"/>
        </w:rPr>
        <w:t>Furry Friends</w:t>
      </w:r>
      <w:r>
        <w:rPr>
          <w:sz w:val="28"/>
          <w:szCs w:val="28"/>
        </w:rPr>
        <w:t xml:space="preserve"> Displayed in Art” is a Juried Exhibit featuring the love of pets. These works can come in </w:t>
      </w:r>
      <w:r w:rsidR="007D2B6C">
        <w:rPr>
          <w:sz w:val="28"/>
          <w:szCs w:val="28"/>
        </w:rPr>
        <w:t>any</w:t>
      </w:r>
      <w:r w:rsidR="00F34D79">
        <w:rPr>
          <w:sz w:val="28"/>
          <w:szCs w:val="28"/>
        </w:rPr>
        <w:t xml:space="preserve"> range of </w:t>
      </w:r>
      <w:r w:rsidR="007D2B6C">
        <w:rPr>
          <w:sz w:val="28"/>
          <w:szCs w:val="28"/>
        </w:rPr>
        <w:t>medium</w:t>
      </w:r>
      <w:r w:rsidR="00F34D79">
        <w:rPr>
          <w:sz w:val="28"/>
          <w:szCs w:val="28"/>
        </w:rPr>
        <w:t xml:space="preserve">, </w:t>
      </w:r>
      <w:r w:rsidR="007D2B6C">
        <w:rPr>
          <w:sz w:val="28"/>
          <w:szCs w:val="28"/>
        </w:rPr>
        <w:t>except for craft pieces</w:t>
      </w:r>
      <w:r w:rsidR="00F34D79">
        <w:rPr>
          <w:sz w:val="28"/>
          <w:szCs w:val="28"/>
        </w:rPr>
        <w:t xml:space="preserve">. </w:t>
      </w:r>
      <w:r w:rsidR="00F34D79" w:rsidRPr="00476F54">
        <w:rPr>
          <w:b/>
          <w:sz w:val="28"/>
          <w:szCs w:val="28"/>
        </w:rPr>
        <w:t xml:space="preserve">The pieces should reflect </w:t>
      </w:r>
      <w:r w:rsidR="00906176" w:rsidRPr="00476F54">
        <w:rPr>
          <w:b/>
          <w:sz w:val="28"/>
          <w:szCs w:val="28"/>
        </w:rPr>
        <w:t>a love for a pet</w:t>
      </w:r>
      <w:r w:rsidR="00F34D79" w:rsidRPr="00476F54">
        <w:rPr>
          <w:b/>
          <w:sz w:val="28"/>
          <w:szCs w:val="28"/>
        </w:rPr>
        <w:t>.</w:t>
      </w:r>
      <w:r w:rsidR="00F34D79">
        <w:rPr>
          <w:sz w:val="28"/>
          <w:szCs w:val="28"/>
        </w:rPr>
        <w:t xml:space="preserve"> </w:t>
      </w:r>
    </w:p>
    <w:p w:rsidR="00F34D79" w:rsidRDefault="00F34D79">
      <w:pPr>
        <w:rPr>
          <w:sz w:val="28"/>
          <w:szCs w:val="28"/>
        </w:rPr>
      </w:pPr>
      <w:r>
        <w:rPr>
          <w:sz w:val="28"/>
          <w:szCs w:val="28"/>
        </w:rPr>
        <w:t xml:space="preserve">The first phase includes submitting pieces digitally, which will be judged and the top submittals moving onto the final stage. The final stage artists will need to deliver their pieces to the Alliance </w:t>
      </w:r>
      <w:r w:rsidR="00FC6C71">
        <w:rPr>
          <w:sz w:val="28"/>
          <w:szCs w:val="28"/>
        </w:rPr>
        <w:t>for</w:t>
      </w:r>
      <w:r>
        <w:rPr>
          <w:sz w:val="28"/>
          <w:szCs w:val="28"/>
        </w:rPr>
        <w:t xml:space="preserve"> the Arts framed and ready to be displayed. </w:t>
      </w:r>
    </w:p>
    <w:p w:rsidR="00F34D79" w:rsidRDefault="007D2B6C">
      <w:pPr>
        <w:rPr>
          <w:b/>
          <w:sz w:val="28"/>
          <w:szCs w:val="28"/>
        </w:rPr>
      </w:pPr>
      <w:r>
        <w:rPr>
          <w:b/>
          <w:sz w:val="28"/>
          <w:szCs w:val="28"/>
        </w:rPr>
        <w:t>ENTRY RULES</w:t>
      </w:r>
    </w:p>
    <w:p w:rsidR="007D2B6C" w:rsidRDefault="007D2B6C" w:rsidP="00FC6C71">
      <w:pPr>
        <w:rPr>
          <w:sz w:val="28"/>
          <w:szCs w:val="28"/>
        </w:rPr>
      </w:pPr>
      <w:r>
        <w:rPr>
          <w:sz w:val="28"/>
          <w:szCs w:val="28"/>
        </w:rPr>
        <w:t xml:space="preserve">This is open to the public and there is </w:t>
      </w:r>
      <w:r w:rsidRPr="007D2B6C">
        <w:rPr>
          <w:i/>
          <w:sz w:val="28"/>
          <w:szCs w:val="28"/>
        </w:rPr>
        <w:t>no charge</w:t>
      </w:r>
      <w:r>
        <w:rPr>
          <w:sz w:val="28"/>
          <w:szCs w:val="28"/>
        </w:rPr>
        <w:t xml:space="preserve"> to enter your pieces! The artists who are chosen as final stage entrants, will earn a complimentary ticket to that night’s event, which will be held from 6-8 p.m. at the Alliance </w:t>
      </w:r>
      <w:r w:rsidR="00FC6C71">
        <w:rPr>
          <w:sz w:val="28"/>
          <w:szCs w:val="28"/>
        </w:rPr>
        <w:t>for</w:t>
      </w:r>
      <w:r>
        <w:rPr>
          <w:sz w:val="28"/>
          <w:szCs w:val="28"/>
        </w:rPr>
        <w:t xml:space="preserve"> the Arts, Thursday, Sept. 2</w:t>
      </w:r>
      <w:r w:rsidR="00C318A0">
        <w:rPr>
          <w:sz w:val="28"/>
          <w:szCs w:val="28"/>
        </w:rPr>
        <w:t>3</w:t>
      </w:r>
      <w:r>
        <w:rPr>
          <w:sz w:val="28"/>
          <w:szCs w:val="28"/>
        </w:rPr>
        <w:t xml:space="preserve">. There will be three winners, </w:t>
      </w:r>
      <w:r w:rsidR="004B370C">
        <w:rPr>
          <w:sz w:val="28"/>
          <w:szCs w:val="28"/>
        </w:rPr>
        <w:t xml:space="preserve">all </w:t>
      </w:r>
      <w:r w:rsidR="00FC6C71">
        <w:rPr>
          <w:sz w:val="28"/>
          <w:szCs w:val="28"/>
        </w:rPr>
        <w:t>whose pieces will</w:t>
      </w:r>
      <w:r>
        <w:rPr>
          <w:sz w:val="28"/>
          <w:szCs w:val="28"/>
        </w:rPr>
        <w:t xml:space="preserve"> be on display inside the GCHS Adoption Center for a month. </w:t>
      </w:r>
    </w:p>
    <w:p w:rsidR="007D2B6C" w:rsidRDefault="007D2B6C">
      <w:pPr>
        <w:rPr>
          <w:sz w:val="28"/>
          <w:szCs w:val="28"/>
        </w:rPr>
      </w:pPr>
      <w:r>
        <w:rPr>
          <w:sz w:val="28"/>
          <w:szCs w:val="28"/>
        </w:rPr>
        <w:t xml:space="preserve">Rules include: </w:t>
      </w:r>
    </w:p>
    <w:p w:rsidR="007D2B6C" w:rsidRDefault="007D2B6C" w:rsidP="007D2B6C">
      <w:pPr>
        <w:pStyle w:val="ListParagraph"/>
        <w:numPr>
          <w:ilvl w:val="0"/>
          <w:numId w:val="1"/>
        </w:numPr>
        <w:rPr>
          <w:sz w:val="28"/>
          <w:szCs w:val="28"/>
        </w:rPr>
      </w:pPr>
      <w:r>
        <w:rPr>
          <w:sz w:val="28"/>
          <w:szCs w:val="28"/>
        </w:rPr>
        <w:t>One entry per artist</w:t>
      </w:r>
    </w:p>
    <w:p w:rsidR="007D2B6C" w:rsidRDefault="007D2B6C" w:rsidP="007D2B6C">
      <w:pPr>
        <w:pStyle w:val="ListParagraph"/>
        <w:numPr>
          <w:ilvl w:val="0"/>
          <w:numId w:val="1"/>
        </w:numPr>
        <w:rPr>
          <w:sz w:val="28"/>
          <w:szCs w:val="28"/>
        </w:rPr>
      </w:pPr>
      <w:r>
        <w:rPr>
          <w:sz w:val="28"/>
          <w:szCs w:val="28"/>
        </w:rPr>
        <w:t>All mediums welcome (no crafts, please)</w:t>
      </w:r>
    </w:p>
    <w:p w:rsidR="007D2B6C" w:rsidRDefault="007D2B6C" w:rsidP="007D2B6C">
      <w:pPr>
        <w:pStyle w:val="ListParagraph"/>
        <w:numPr>
          <w:ilvl w:val="0"/>
          <w:numId w:val="1"/>
        </w:numPr>
        <w:rPr>
          <w:sz w:val="28"/>
          <w:szCs w:val="28"/>
        </w:rPr>
      </w:pPr>
      <w:r>
        <w:rPr>
          <w:sz w:val="28"/>
          <w:szCs w:val="28"/>
        </w:rPr>
        <w:t>The final stage artwork must be framed and ready to display</w:t>
      </w:r>
    </w:p>
    <w:p w:rsidR="007D2B6C" w:rsidRDefault="007D2B6C" w:rsidP="007D2B6C">
      <w:pPr>
        <w:pStyle w:val="ListParagraph"/>
        <w:numPr>
          <w:ilvl w:val="0"/>
          <w:numId w:val="1"/>
        </w:numPr>
        <w:rPr>
          <w:sz w:val="28"/>
          <w:szCs w:val="28"/>
        </w:rPr>
      </w:pPr>
      <w:r>
        <w:rPr>
          <w:sz w:val="28"/>
          <w:szCs w:val="28"/>
        </w:rPr>
        <w:lastRenderedPageBreak/>
        <w:t>Artists are responsible for all delivery or shipping costs</w:t>
      </w:r>
    </w:p>
    <w:p w:rsidR="00FC6C71" w:rsidRDefault="00FC6C71" w:rsidP="00FC6C71">
      <w:pPr>
        <w:rPr>
          <w:b/>
          <w:sz w:val="28"/>
          <w:szCs w:val="28"/>
        </w:rPr>
      </w:pPr>
      <w:r>
        <w:rPr>
          <w:b/>
          <w:sz w:val="28"/>
          <w:szCs w:val="28"/>
        </w:rPr>
        <w:t>SALES</w:t>
      </w:r>
    </w:p>
    <w:p w:rsidR="00FC6C71" w:rsidRDefault="00FC6C71" w:rsidP="00FC6C71">
      <w:pPr>
        <w:rPr>
          <w:sz w:val="28"/>
          <w:szCs w:val="28"/>
        </w:rPr>
      </w:pPr>
      <w:r>
        <w:rPr>
          <w:sz w:val="28"/>
          <w:szCs w:val="28"/>
        </w:rPr>
        <w:t xml:space="preserve">All submitted works must be offered for sale to the public at a labeled price set by the artists. Entries not for sale will be rejected. A 40-percent donation will be made to help the GCHS shelter animals from the sale of the piece. </w:t>
      </w:r>
    </w:p>
    <w:p w:rsidR="00FC6C71" w:rsidRDefault="00FC6C71" w:rsidP="00FC6C71">
      <w:pPr>
        <w:rPr>
          <w:b/>
          <w:sz w:val="28"/>
          <w:szCs w:val="28"/>
        </w:rPr>
      </w:pPr>
      <w:r>
        <w:rPr>
          <w:b/>
          <w:sz w:val="28"/>
          <w:szCs w:val="28"/>
        </w:rPr>
        <w:t>LIABILITY</w:t>
      </w:r>
    </w:p>
    <w:p w:rsidR="00FC6C71" w:rsidRDefault="00FC6C71" w:rsidP="00FC6C71">
      <w:pPr>
        <w:rPr>
          <w:sz w:val="28"/>
          <w:szCs w:val="28"/>
        </w:rPr>
      </w:pPr>
      <w:r>
        <w:rPr>
          <w:sz w:val="28"/>
          <w:szCs w:val="28"/>
        </w:rPr>
        <w:t xml:space="preserve">Every effort will be made to handle with care, including protection from loss. Neither the Alliance for the Arts nor Gulf Coast Humane Society will not be liable for loss or damage caused or occurring while work is in exhibition or during shipping. Submission of artwork constitutes an agreement to all conditions of this entry form, including schedule and permission to photograph for publicity purposes. </w:t>
      </w:r>
    </w:p>
    <w:p w:rsidR="00FC6C71" w:rsidRDefault="00FC6C71" w:rsidP="00FC6C71">
      <w:pPr>
        <w:rPr>
          <w:b/>
          <w:sz w:val="32"/>
          <w:szCs w:val="32"/>
        </w:rPr>
      </w:pPr>
      <w:r>
        <w:rPr>
          <w:b/>
          <w:sz w:val="32"/>
          <w:szCs w:val="32"/>
        </w:rPr>
        <w:t>IMPORTANT DATES</w:t>
      </w:r>
    </w:p>
    <w:p w:rsidR="00FC6C71" w:rsidRDefault="00FC6C71" w:rsidP="00FC6C71">
      <w:pPr>
        <w:rPr>
          <w:sz w:val="28"/>
          <w:szCs w:val="28"/>
        </w:rPr>
      </w:pPr>
      <w:r>
        <w:rPr>
          <w:b/>
          <w:sz w:val="28"/>
          <w:szCs w:val="28"/>
        </w:rPr>
        <w:t xml:space="preserve">First Phase Digital Submission Deadline: </w:t>
      </w:r>
      <w:r>
        <w:rPr>
          <w:sz w:val="28"/>
          <w:szCs w:val="28"/>
        </w:rPr>
        <w:t xml:space="preserve">Monday, Sept. </w:t>
      </w:r>
      <w:r w:rsidR="0087491A">
        <w:rPr>
          <w:sz w:val="28"/>
          <w:szCs w:val="28"/>
        </w:rPr>
        <w:t>6</w:t>
      </w:r>
      <w:r>
        <w:rPr>
          <w:sz w:val="28"/>
          <w:szCs w:val="28"/>
        </w:rPr>
        <w:t xml:space="preserve">, at 5 p.m. </w:t>
      </w:r>
    </w:p>
    <w:p w:rsidR="00FC6C71" w:rsidRDefault="00D210A7" w:rsidP="00FC6C71">
      <w:pPr>
        <w:rPr>
          <w:sz w:val="28"/>
          <w:szCs w:val="28"/>
        </w:rPr>
      </w:pPr>
      <w:r>
        <w:rPr>
          <w:b/>
          <w:sz w:val="28"/>
          <w:szCs w:val="28"/>
        </w:rPr>
        <w:t xml:space="preserve">Second Phase art drop-off to Alliance for the Arts: </w:t>
      </w:r>
      <w:r w:rsidR="00010008">
        <w:rPr>
          <w:sz w:val="28"/>
          <w:szCs w:val="28"/>
        </w:rPr>
        <w:t>Tuesday</w:t>
      </w:r>
      <w:r>
        <w:rPr>
          <w:sz w:val="28"/>
          <w:szCs w:val="28"/>
        </w:rPr>
        <w:t>, Sept. 21,</w:t>
      </w:r>
      <w:r w:rsidR="00010008">
        <w:rPr>
          <w:sz w:val="28"/>
          <w:szCs w:val="28"/>
        </w:rPr>
        <w:t xml:space="preserve"> 9-</w:t>
      </w:r>
      <w:r>
        <w:rPr>
          <w:sz w:val="28"/>
          <w:szCs w:val="28"/>
        </w:rPr>
        <w:t xml:space="preserve">4 p.m. </w:t>
      </w:r>
    </w:p>
    <w:p w:rsidR="00D210A7" w:rsidRDefault="00ED0B87" w:rsidP="00FC6C71">
      <w:pPr>
        <w:rPr>
          <w:sz w:val="28"/>
          <w:szCs w:val="28"/>
        </w:rPr>
      </w:pPr>
      <w:r>
        <w:rPr>
          <w:b/>
          <w:sz w:val="28"/>
          <w:szCs w:val="28"/>
        </w:rPr>
        <w:t xml:space="preserve">Arts &amp; Paws Reception: </w:t>
      </w:r>
      <w:r w:rsidR="0000172D">
        <w:rPr>
          <w:sz w:val="28"/>
          <w:szCs w:val="28"/>
        </w:rPr>
        <w:t>Thursday</w:t>
      </w:r>
      <w:r>
        <w:rPr>
          <w:sz w:val="28"/>
          <w:szCs w:val="28"/>
        </w:rPr>
        <w:t>, Sept. 2</w:t>
      </w:r>
      <w:r w:rsidR="0087491A">
        <w:rPr>
          <w:sz w:val="28"/>
          <w:szCs w:val="28"/>
        </w:rPr>
        <w:t>3</w:t>
      </w:r>
      <w:r>
        <w:rPr>
          <w:sz w:val="28"/>
          <w:szCs w:val="28"/>
        </w:rPr>
        <w:t>, 6-</w:t>
      </w:r>
      <w:r w:rsidR="0087491A">
        <w:rPr>
          <w:sz w:val="28"/>
          <w:szCs w:val="28"/>
        </w:rPr>
        <w:t>8</w:t>
      </w:r>
      <w:r>
        <w:rPr>
          <w:sz w:val="28"/>
          <w:szCs w:val="28"/>
        </w:rPr>
        <w:t xml:space="preserve"> p.m. at Alliance for the Arts</w:t>
      </w:r>
    </w:p>
    <w:p w:rsidR="00ED0B87" w:rsidRDefault="00ED0B87" w:rsidP="00FC6C71">
      <w:pPr>
        <w:rPr>
          <w:sz w:val="28"/>
          <w:szCs w:val="28"/>
        </w:rPr>
      </w:pPr>
      <w:r>
        <w:rPr>
          <w:b/>
          <w:sz w:val="28"/>
          <w:szCs w:val="28"/>
        </w:rPr>
        <w:t xml:space="preserve">Art Pick-Up Deadline: </w:t>
      </w:r>
      <w:r w:rsidR="00010008">
        <w:rPr>
          <w:sz w:val="28"/>
          <w:szCs w:val="28"/>
        </w:rPr>
        <w:t>Monday</w:t>
      </w:r>
      <w:bookmarkStart w:id="0" w:name="_GoBack"/>
      <w:bookmarkEnd w:id="0"/>
      <w:r>
        <w:rPr>
          <w:sz w:val="28"/>
          <w:szCs w:val="28"/>
        </w:rPr>
        <w:t xml:space="preserve">, </w:t>
      </w:r>
      <w:r w:rsidR="0087491A">
        <w:rPr>
          <w:sz w:val="28"/>
          <w:szCs w:val="28"/>
        </w:rPr>
        <w:t>27</w:t>
      </w:r>
      <w:r>
        <w:rPr>
          <w:sz w:val="28"/>
          <w:szCs w:val="28"/>
        </w:rPr>
        <w:t xml:space="preserve">, 4 p.m. – artwork must be picked up at this date/time, no exceptions. </w:t>
      </w:r>
    </w:p>
    <w:p w:rsidR="0000172D" w:rsidRDefault="0000172D" w:rsidP="00FC6C71">
      <w:pPr>
        <w:rPr>
          <w:sz w:val="28"/>
          <w:szCs w:val="28"/>
        </w:rPr>
      </w:pPr>
    </w:p>
    <w:p w:rsidR="0000172D" w:rsidRDefault="0000172D" w:rsidP="0000172D">
      <w:pPr>
        <w:jc w:val="center"/>
        <w:rPr>
          <w:b/>
          <w:sz w:val="28"/>
          <w:szCs w:val="28"/>
        </w:rPr>
      </w:pPr>
      <w:r>
        <w:rPr>
          <w:b/>
          <w:sz w:val="28"/>
          <w:szCs w:val="28"/>
        </w:rPr>
        <w:t xml:space="preserve">Digital submissions can be made by going to </w:t>
      </w:r>
      <w:hyperlink r:id="rId6" w:history="1">
        <w:r w:rsidRPr="007A6D70">
          <w:rPr>
            <w:rStyle w:val="Hyperlink"/>
            <w:b/>
            <w:sz w:val="28"/>
            <w:szCs w:val="28"/>
          </w:rPr>
          <w:t>www.ArtInLee.org</w:t>
        </w:r>
      </w:hyperlink>
      <w:r>
        <w:rPr>
          <w:b/>
          <w:sz w:val="28"/>
          <w:szCs w:val="28"/>
        </w:rPr>
        <w:t xml:space="preserve">. </w:t>
      </w:r>
    </w:p>
    <w:p w:rsidR="0087491A" w:rsidRDefault="0087491A" w:rsidP="0000172D">
      <w:pPr>
        <w:jc w:val="center"/>
        <w:rPr>
          <w:b/>
          <w:sz w:val="28"/>
          <w:szCs w:val="28"/>
        </w:rPr>
      </w:pPr>
    </w:p>
    <w:p w:rsidR="0087491A" w:rsidRPr="0000172D" w:rsidRDefault="0087491A" w:rsidP="0000172D">
      <w:pPr>
        <w:jc w:val="center"/>
        <w:rPr>
          <w:b/>
          <w:sz w:val="28"/>
          <w:szCs w:val="28"/>
        </w:rPr>
      </w:pPr>
    </w:p>
    <w:sectPr w:rsidR="0087491A" w:rsidRPr="0000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84E2E"/>
    <w:multiLevelType w:val="hybridMultilevel"/>
    <w:tmpl w:val="EE88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A6"/>
    <w:rsid w:val="0000172D"/>
    <w:rsid w:val="00010008"/>
    <w:rsid w:val="00065ECF"/>
    <w:rsid w:val="000D17D6"/>
    <w:rsid w:val="001D1407"/>
    <w:rsid w:val="00207CBE"/>
    <w:rsid w:val="002D0103"/>
    <w:rsid w:val="00371341"/>
    <w:rsid w:val="00372617"/>
    <w:rsid w:val="00373E8B"/>
    <w:rsid w:val="0046502B"/>
    <w:rsid w:val="00476F54"/>
    <w:rsid w:val="004B370C"/>
    <w:rsid w:val="00524ABE"/>
    <w:rsid w:val="00547288"/>
    <w:rsid w:val="00784F72"/>
    <w:rsid w:val="007A1412"/>
    <w:rsid w:val="007D2B6C"/>
    <w:rsid w:val="0087491A"/>
    <w:rsid w:val="00902D66"/>
    <w:rsid w:val="00906176"/>
    <w:rsid w:val="009419DB"/>
    <w:rsid w:val="009711A3"/>
    <w:rsid w:val="009F42C8"/>
    <w:rsid w:val="00A236A6"/>
    <w:rsid w:val="00A742C0"/>
    <w:rsid w:val="00B17EC6"/>
    <w:rsid w:val="00B2176E"/>
    <w:rsid w:val="00BE5EE5"/>
    <w:rsid w:val="00C318A0"/>
    <w:rsid w:val="00D210A7"/>
    <w:rsid w:val="00D53079"/>
    <w:rsid w:val="00ED0B87"/>
    <w:rsid w:val="00F34D79"/>
    <w:rsid w:val="00F74431"/>
    <w:rsid w:val="00FC6C71"/>
    <w:rsid w:val="00FF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50CDD-7B79-4865-AFBB-E4B3A806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A6"/>
    <w:rPr>
      <w:rFonts w:ascii="Tahoma" w:hAnsi="Tahoma" w:cs="Tahoma"/>
      <w:sz w:val="16"/>
      <w:szCs w:val="16"/>
    </w:rPr>
  </w:style>
  <w:style w:type="character" w:styleId="Hyperlink">
    <w:name w:val="Hyperlink"/>
    <w:basedOn w:val="DefaultParagraphFont"/>
    <w:uiPriority w:val="99"/>
    <w:unhideWhenUsed/>
    <w:rsid w:val="00A236A6"/>
    <w:rPr>
      <w:color w:val="0000FF" w:themeColor="hyperlink"/>
      <w:u w:val="single"/>
    </w:rPr>
  </w:style>
  <w:style w:type="character" w:customStyle="1" w:styleId="apple-converted-space">
    <w:name w:val="apple-converted-space"/>
    <w:basedOn w:val="DefaultParagraphFont"/>
    <w:rsid w:val="009711A3"/>
  </w:style>
  <w:style w:type="character" w:customStyle="1" w:styleId="aqj">
    <w:name w:val="aqj"/>
    <w:basedOn w:val="DefaultParagraphFont"/>
    <w:rsid w:val="00D53079"/>
  </w:style>
  <w:style w:type="paragraph" w:styleId="ListParagraph">
    <w:name w:val="List Paragraph"/>
    <w:basedOn w:val="Normal"/>
    <w:uiPriority w:val="34"/>
    <w:qFormat/>
    <w:rsid w:val="007D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832">
      <w:bodyDiv w:val="1"/>
      <w:marLeft w:val="0"/>
      <w:marRight w:val="0"/>
      <w:marTop w:val="0"/>
      <w:marBottom w:val="0"/>
      <w:divBdr>
        <w:top w:val="none" w:sz="0" w:space="0" w:color="auto"/>
        <w:left w:val="none" w:sz="0" w:space="0" w:color="auto"/>
        <w:bottom w:val="none" w:sz="0" w:space="0" w:color="auto"/>
        <w:right w:val="none" w:sz="0" w:space="0" w:color="auto"/>
      </w:divBdr>
      <w:divsChild>
        <w:div w:id="1052727748">
          <w:marLeft w:val="0"/>
          <w:marRight w:val="0"/>
          <w:marTop w:val="0"/>
          <w:marBottom w:val="0"/>
          <w:divBdr>
            <w:top w:val="none" w:sz="0" w:space="0" w:color="auto"/>
            <w:left w:val="none" w:sz="0" w:space="0" w:color="auto"/>
            <w:bottom w:val="none" w:sz="0" w:space="0" w:color="auto"/>
            <w:right w:val="none" w:sz="0" w:space="0" w:color="auto"/>
          </w:divBdr>
        </w:div>
        <w:div w:id="1182666107">
          <w:marLeft w:val="0"/>
          <w:marRight w:val="0"/>
          <w:marTop w:val="0"/>
          <w:marBottom w:val="0"/>
          <w:divBdr>
            <w:top w:val="none" w:sz="0" w:space="0" w:color="auto"/>
            <w:left w:val="none" w:sz="0" w:space="0" w:color="auto"/>
            <w:bottom w:val="none" w:sz="0" w:space="0" w:color="auto"/>
            <w:right w:val="none" w:sz="0" w:space="0" w:color="auto"/>
          </w:divBdr>
        </w:div>
        <w:div w:id="692417291">
          <w:marLeft w:val="0"/>
          <w:marRight w:val="0"/>
          <w:marTop w:val="0"/>
          <w:marBottom w:val="0"/>
          <w:divBdr>
            <w:top w:val="none" w:sz="0" w:space="0" w:color="auto"/>
            <w:left w:val="none" w:sz="0" w:space="0" w:color="auto"/>
            <w:bottom w:val="none" w:sz="0" w:space="0" w:color="auto"/>
            <w:right w:val="none" w:sz="0" w:space="0" w:color="auto"/>
          </w:divBdr>
        </w:div>
        <w:div w:id="614334564">
          <w:marLeft w:val="0"/>
          <w:marRight w:val="0"/>
          <w:marTop w:val="0"/>
          <w:marBottom w:val="0"/>
          <w:divBdr>
            <w:top w:val="none" w:sz="0" w:space="0" w:color="auto"/>
            <w:left w:val="none" w:sz="0" w:space="0" w:color="auto"/>
            <w:bottom w:val="none" w:sz="0" w:space="0" w:color="auto"/>
            <w:right w:val="none" w:sz="0" w:space="0" w:color="auto"/>
          </w:divBdr>
        </w:div>
      </w:divsChild>
    </w:div>
    <w:div w:id="1889028437">
      <w:bodyDiv w:val="1"/>
      <w:marLeft w:val="0"/>
      <w:marRight w:val="0"/>
      <w:marTop w:val="0"/>
      <w:marBottom w:val="0"/>
      <w:divBdr>
        <w:top w:val="none" w:sz="0" w:space="0" w:color="auto"/>
        <w:left w:val="none" w:sz="0" w:space="0" w:color="auto"/>
        <w:bottom w:val="none" w:sz="0" w:space="0" w:color="auto"/>
        <w:right w:val="none" w:sz="0" w:space="0" w:color="auto"/>
      </w:divBdr>
    </w:div>
    <w:div w:id="19839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InLe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Griffiths</dc:creator>
  <cp:lastModifiedBy>LCAA Exhibitions</cp:lastModifiedBy>
  <cp:revision>3</cp:revision>
  <cp:lastPrinted>2018-04-10T22:06:00Z</cp:lastPrinted>
  <dcterms:created xsi:type="dcterms:W3CDTF">2021-07-23T16:01:00Z</dcterms:created>
  <dcterms:modified xsi:type="dcterms:W3CDTF">2021-09-21T13:12:00Z</dcterms:modified>
</cp:coreProperties>
</file>